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09" w:rsidRDefault="00D60409"/>
    <w:p w:rsidR="005C6BFE" w:rsidRDefault="005C6BFE">
      <w:bookmarkStart w:id="0" w:name="_GoBack"/>
      <w:bookmarkEnd w:id="0"/>
      <w:r>
        <w:t xml:space="preserve">Hello Parents and Guardians, </w:t>
      </w:r>
    </w:p>
    <w:p w:rsidR="005C6BFE" w:rsidRDefault="005C6BFE">
      <w:r>
        <w:tab/>
        <w:t>The first rehearsal for the play will be on Wednesday January 16</w:t>
      </w:r>
      <w:r w:rsidRPr="005C6BFE">
        <w:rPr>
          <w:vertAlign w:val="superscript"/>
        </w:rPr>
        <w:t>th</w:t>
      </w:r>
      <w:r>
        <w:t>. All actors, Wednesday Set Design, and Wednesday stage crew should attend</w:t>
      </w:r>
      <w:r w:rsidR="00B204FD">
        <w:t xml:space="preserve"> on 1/16</w:t>
      </w:r>
      <w:r>
        <w:t>. Here is a list of all play practices and performances.</w:t>
      </w:r>
      <w:r w:rsidR="00B204FD">
        <w:t xml:space="preserve"> Actors should attend all rehearsals. Stage crew and set designers should attend their assigned day, Tuesday or Wednesday. All practices will take place in the cafeteria from 3:30-4:30 PM. </w:t>
      </w:r>
      <w:r w:rsidR="00A74669">
        <w:t xml:space="preserve">If you are volunteering to supervise or be around the students during the play process you must have volunteer training. </w:t>
      </w:r>
      <w:r w:rsidR="00F81DB4">
        <w:t xml:space="preserve">Information about the performances and the cast party will be sent home as the dates get closer. </w:t>
      </w:r>
    </w:p>
    <w:p w:rsidR="00F81DB4" w:rsidRDefault="005C6BFE" w:rsidP="00F81DB4">
      <w:r>
        <w:t xml:space="preserve">Tuesday </w:t>
      </w:r>
      <w:r>
        <w:tab/>
        <w:t>Wednesday</w:t>
      </w:r>
      <w:r w:rsidR="00F81DB4">
        <w:tab/>
      </w:r>
    </w:p>
    <w:p w:rsidR="00F81DB4" w:rsidRDefault="00F81DB4" w:rsidP="00F81DB4">
      <w:r>
        <w:tab/>
      </w:r>
      <w:r>
        <w:tab/>
      </w:r>
      <w:r>
        <w:t>1/16 – 1</w:t>
      </w:r>
      <w:r w:rsidRPr="005C6BFE">
        <w:rPr>
          <w:vertAlign w:val="superscript"/>
        </w:rPr>
        <w:t>st</w:t>
      </w:r>
      <w:r>
        <w:t xml:space="preserve"> Rehearsal</w:t>
      </w:r>
    </w:p>
    <w:p w:rsidR="00F81DB4" w:rsidRDefault="00F81DB4" w:rsidP="00F81DB4">
      <w:r>
        <w:t>1/22</w:t>
      </w:r>
      <w:r>
        <w:tab/>
      </w:r>
      <w:r>
        <w:tab/>
        <w:t>1/23</w:t>
      </w:r>
      <w:r>
        <w:tab/>
      </w:r>
      <w:r>
        <w:tab/>
      </w:r>
      <w:r>
        <w:tab/>
      </w:r>
      <w:r>
        <w:tab/>
        <w:t xml:space="preserve">3/26 </w:t>
      </w:r>
      <w:r>
        <w:tab/>
        <w:t>Daytime Performance</w:t>
      </w:r>
    </w:p>
    <w:p w:rsidR="00F81DB4" w:rsidRDefault="00F81DB4" w:rsidP="00F81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</w:pPr>
      <w:r>
        <w:t>1/29</w:t>
      </w:r>
      <w:r>
        <w:tab/>
      </w:r>
      <w:r>
        <w:tab/>
        <w:t>1/30</w:t>
      </w:r>
      <w:r>
        <w:tab/>
      </w:r>
      <w:r>
        <w:tab/>
      </w:r>
      <w:r>
        <w:tab/>
      </w:r>
      <w:r>
        <w:tab/>
      </w:r>
      <w:r>
        <w:tab/>
        <w:t>Evening Performance</w:t>
      </w:r>
      <w:r>
        <w:tab/>
      </w:r>
    </w:p>
    <w:p w:rsidR="00F81DB4" w:rsidRDefault="00F81DB4" w:rsidP="00F81DB4">
      <w:r>
        <w:t>2/5</w:t>
      </w:r>
      <w:r>
        <w:tab/>
      </w:r>
      <w:r>
        <w:tab/>
        <w:t>2/6</w:t>
      </w:r>
    </w:p>
    <w:p w:rsidR="00F81DB4" w:rsidRDefault="00F81DB4" w:rsidP="00F81DB4">
      <w:r>
        <w:t>2/12</w:t>
      </w:r>
      <w:r>
        <w:tab/>
      </w:r>
      <w:r>
        <w:tab/>
        <w:t>2/13</w:t>
      </w:r>
      <w:r>
        <w:tab/>
      </w:r>
      <w:r>
        <w:tab/>
      </w:r>
      <w:r>
        <w:tab/>
      </w:r>
      <w:r>
        <w:tab/>
        <w:t>3/27</w:t>
      </w:r>
      <w:r>
        <w:tab/>
        <w:t>Cast Party</w:t>
      </w:r>
    </w:p>
    <w:p w:rsidR="005C6BFE" w:rsidRDefault="00F81DB4" w:rsidP="00F81DB4">
      <w:r>
        <w:t>2/19</w:t>
      </w:r>
      <w:r>
        <w:tab/>
      </w:r>
      <w:r>
        <w:tab/>
        <w:t>2/20</w:t>
      </w:r>
      <w:r>
        <w:tab/>
      </w:r>
      <w:r w:rsidR="005C6BFE">
        <w:tab/>
      </w:r>
    </w:p>
    <w:p w:rsidR="005C6BFE" w:rsidRDefault="005C6BFE">
      <w:r>
        <w:t>2/26</w:t>
      </w:r>
      <w:r>
        <w:tab/>
      </w:r>
      <w:r>
        <w:tab/>
        <w:t>2/27</w:t>
      </w:r>
    </w:p>
    <w:p w:rsidR="005C6BFE" w:rsidRDefault="005C6BFE">
      <w:r>
        <w:t>3/5</w:t>
      </w:r>
      <w:r>
        <w:tab/>
      </w:r>
      <w:r>
        <w:tab/>
        <w:t>3/6</w:t>
      </w:r>
    </w:p>
    <w:p w:rsidR="005C6BFE" w:rsidRDefault="005C6BFE">
      <w:r>
        <w:t>3/12</w:t>
      </w:r>
      <w:r>
        <w:tab/>
      </w:r>
      <w:r>
        <w:tab/>
        <w:t>3/13</w:t>
      </w:r>
    </w:p>
    <w:p w:rsidR="005C6BFE" w:rsidRDefault="005C6BFE">
      <w:r>
        <w:t>3/19</w:t>
      </w:r>
      <w:r>
        <w:tab/>
      </w:r>
      <w:r>
        <w:tab/>
        <w:t>3/20</w:t>
      </w:r>
    </w:p>
    <w:p w:rsidR="005C6BFE" w:rsidRDefault="005C6BFE"/>
    <w:p w:rsidR="005C6BFE" w:rsidRDefault="00F81DB4">
      <w:r>
        <w:t>The students are very excited and are motivated to create a wonderful play experience.</w:t>
      </w:r>
    </w:p>
    <w:p w:rsidR="00F81DB4" w:rsidRDefault="00F81DB4">
      <w:r>
        <w:t>Thank you all for your support with the play</w:t>
      </w:r>
      <w:r>
        <w:t>,</w:t>
      </w:r>
    </w:p>
    <w:p w:rsidR="00F81DB4" w:rsidRDefault="00F81DB4">
      <w:r>
        <w:t>Katelein Hall</w:t>
      </w:r>
    </w:p>
    <w:p w:rsidR="00F81DB4" w:rsidRDefault="00F81DB4">
      <w:r>
        <w:t>khall9@bcps.org</w:t>
      </w:r>
    </w:p>
    <w:p w:rsidR="00F81DB4" w:rsidRDefault="00F81DB4"/>
    <w:sectPr w:rsidR="00F8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FE"/>
    <w:rsid w:val="00076B05"/>
    <w:rsid w:val="005C6BFE"/>
    <w:rsid w:val="00A74669"/>
    <w:rsid w:val="00B204FD"/>
    <w:rsid w:val="00D60409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B69F"/>
  <w15:chartTrackingRefBased/>
  <w15:docId w15:val="{F3B2CAA9-B19F-46F7-8119-50F3D12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Katelein P.</dc:creator>
  <cp:keywords/>
  <dc:description/>
  <cp:lastModifiedBy>Hall, Katelein P.</cp:lastModifiedBy>
  <cp:revision>6</cp:revision>
  <dcterms:created xsi:type="dcterms:W3CDTF">2019-01-08T05:25:00Z</dcterms:created>
  <dcterms:modified xsi:type="dcterms:W3CDTF">2019-01-08T14:57:00Z</dcterms:modified>
</cp:coreProperties>
</file>